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D19DC" w14:textId="6259ABBB" w:rsidR="00DD6CE6" w:rsidRDefault="004742FD" w:rsidP="004742FD">
      <w:pPr>
        <w:shd w:val="clear" w:color="auto" w:fill="FFFFFF"/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Малюга Анна Леонидовна</w:t>
      </w:r>
    </w:p>
    <w:p w14:paraId="6A7FD94B" w14:textId="77777777" w:rsidR="004742FD" w:rsidRDefault="004742FD" w:rsidP="004742FD">
      <w:pPr>
        <w:shd w:val="clear" w:color="auto" w:fill="FFFFFF"/>
        <w:spacing w:line="276" w:lineRule="auto"/>
        <w:ind w:firstLine="567"/>
        <w:jc w:val="center"/>
        <w:rPr>
          <w:spacing w:val="-5"/>
          <w:sz w:val="28"/>
          <w:szCs w:val="28"/>
        </w:rPr>
      </w:pPr>
    </w:p>
    <w:p w14:paraId="394541E4" w14:textId="77777777" w:rsidR="008F0162" w:rsidRPr="008F0162" w:rsidRDefault="008F0162" w:rsidP="008F0162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8F0162">
        <w:rPr>
          <w:rFonts w:eastAsia="Calibri"/>
          <w:b/>
          <w:bCs/>
          <w:sz w:val="28"/>
          <w:szCs w:val="28"/>
          <w:lang w:eastAsia="en-US"/>
        </w:rPr>
        <w:t>Данные о повышении квалификации и (или) профессиональной переподготовке</w:t>
      </w:r>
    </w:p>
    <w:p w14:paraId="1A9A71CB" w14:textId="77777777" w:rsidR="008F0162" w:rsidRDefault="008F0162" w:rsidP="008B7FE5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p w14:paraId="409C8595" w14:textId="77777777" w:rsidR="009239EC" w:rsidRPr="0030146F" w:rsidRDefault="009239EC" w:rsidP="0030146F">
      <w:pPr>
        <w:tabs>
          <w:tab w:val="left" w:pos="284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146F">
        <w:rPr>
          <w:sz w:val="28"/>
          <w:szCs w:val="28"/>
        </w:rPr>
        <w:t>ООО «Институт профессионального образования» с 21 января 2019 г. по 05 марта 2019 г. по программе «Финансы и кредит» (72 ч.)</w:t>
      </w:r>
    </w:p>
    <w:p w14:paraId="4FBD7CA5" w14:textId="77777777" w:rsidR="009239EC" w:rsidRPr="0030146F" w:rsidRDefault="009239EC" w:rsidP="0030146F">
      <w:pPr>
        <w:tabs>
          <w:tab w:val="left" w:pos="284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146F">
        <w:rPr>
          <w:sz w:val="28"/>
          <w:szCs w:val="28"/>
        </w:rPr>
        <w:t>Центр переподготовки и повышения квалификации ППС Бизнес-школы РГЭУ (РИНХ) с 06 февраля 2019 г. по 13 февраля 2019 г. по ДПО «Использование электронной информационной образовательной среды (ЭИОС) университета в учебном процессе (18 ак. часов)</w:t>
      </w:r>
    </w:p>
    <w:p w14:paraId="3363A5C7" w14:textId="77777777" w:rsidR="009239EC" w:rsidRPr="0030146F" w:rsidRDefault="009239EC" w:rsidP="0030146F">
      <w:pPr>
        <w:tabs>
          <w:tab w:val="left" w:pos="284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146F">
        <w:rPr>
          <w:sz w:val="28"/>
          <w:szCs w:val="28"/>
        </w:rPr>
        <w:t>ЧОУ ДПО «Академия повышения квалификации и профессиональной переподготовки» с 21 июня 2019 г. по 06 августа 2019 г. по ДПО «Использование электронной информационной образовательной среды (ЭИОС) университета в учебном процессе» (144 ч.)</w:t>
      </w:r>
    </w:p>
    <w:p w14:paraId="10DB82FC" w14:textId="77777777" w:rsidR="009239EC" w:rsidRPr="0030146F" w:rsidRDefault="009239EC" w:rsidP="0030146F">
      <w:pPr>
        <w:tabs>
          <w:tab w:val="left" w:pos="284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146F">
        <w:rPr>
          <w:sz w:val="28"/>
          <w:szCs w:val="28"/>
        </w:rPr>
        <w:t>Центр подготовки и повышения квалификации ППС Бизнес-школы РГЭУ (РИНХ) с 21 октября по 29 октября 2020 г. по ДПО «Первая доврачебная помощь в условиях образовательной организации» (16 ак. часов)</w:t>
      </w:r>
    </w:p>
    <w:p w14:paraId="503CC028" w14:textId="77777777" w:rsidR="009239EC" w:rsidRPr="0030146F" w:rsidRDefault="009239EC" w:rsidP="0030146F">
      <w:pPr>
        <w:tabs>
          <w:tab w:val="left" w:pos="284"/>
          <w:tab w:val="left" w:pos="993"/>
        </w:tabs>
        <w:spacing w:line="276" w:lineRule="auto"/>
        <w:ind w:firstLine="567"/>
        <w:jc w:val="both"/>
        <w:rPr>
          <w:spacing w:val="-6"/>
          <w:sz w:val="28"/>
          <w:szCs w:val="28"/>
        </w:rPr>
      </w:pPr>
      <w:r w:rsidRPr="0030146F">
        <w:rPr>
          <w:spacing w:val="-6"/>
          <w:sz w:val="28"/>
          <w:szCs w:val="28"/>
        </w:rPr>
        <w:t>Центр подготовки и повышения квалификации ППС Бизнес-школы РГЭУ (РИНХ) «Цифровой инструментарий и дизайн в профессиональной деятельности педагога и бизнес-тренера» с 23 ноября по 08 декабря 2020 г. (72 ч.)</w:t>
      </w:r>
    </w:p>
    <w:p w14:paraId="45A4AABA" w14:textId="77777777" w:rsidR="009239EC" w:rsidRPr="0030146F" w:rsidRDefault="009239EC" w:rsidP="0030146F">
      <w:pPr>
        <w:tabs>
          <w:tab w:val="left" w:pos="284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146F">
        <w:rPr>
          <w:sz w:val="28"/>
          <w:szCs w:val="28"/>
        </w:rPr>
        <w:t>«Точка кипения» РГЭУ (РИНХ) «Сторителлинг» 16.02.2021-24.03.2021 (60 ч.)</w:t>
      </w:r>
    </w:p>
    <w:p w14:paraId="021C7A79" w14:textId="10D2479E" w:rsidR="00145E48" w:rsidRPr="0030146F" w:rsidRDefault="009239EC" w:rsidP="0030146F">
      <w:pPr>
        <w:tabs>
          <w:tab w:val="left" w:pos="284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146F">
        <w:rPr>
          <w:sz w:val="28"/>
          <w:szCs w:val="28"/>
        </w:rPr>
        <w:t>Институт педагогического мастерства ФГБОУ ВО «РГЭУ (РИНХ)» «Профессионально-педагогическая деятельность преподавателя в системе современного образования» с 01.10.2020-30.07.2021 (500 ч.)</w:t>
      </w:r>
    </w:p>
    <w:p w14:paraId="0F83B857" w14:textId="3D2701B4" w:rsidR="009239EC" w:rsidRPr="0030146F" w:rsidRDefault="009239EC" w:rsidP="0030146F">
      <w:pPr>
        <w:tabs>
          <w:tab w:val="left" w:pos="284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146F">
        <w:rPr>
          <w:sz w:val="28"/>
          <w:szCs w:val="28"/>
        </w:rPr>
        <w:t>ФГАОУ ВО «Южный федеральный университет» с 10 апреля 2023 г. по 12 мая 2023 г. (72 ч.) «Социальное проектирование».</w:t>
      </w:r>
    </w:p>
    <w:p w14:paraId="4B4395E8" w14:textId="77777777" w:rsidR="009239EC" w:rsidRPr="0030146F" w:rsidRDefault="009239EC" w:rsidP="0030146F">
      <w:pPr>
        <w:tabs>
          <w:tab w:val="left" w:pos="284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146F">
        <w:rPr>
          <w:sz w:val="28"/>
          <w:szCs w:val="28"/>
        </w:rPr>
        <w:t>ПАО «Центр-Инвест» Акселератор по гибким навыкам с 17 июля 2023 г. по 02 августа 2023 г. (72 часа). № 382</w:t>
      </w:r>
    </w:p>
    <w:p w14:paraId="7ADAB6E0" w14:textId="77777777" w:rsidR="009239EC" w:rsidRPr="0030146F" w:rsidRDefault="009239EC" w:rsidP="0030146F">
      <w:pPr>
        <w:tabs>
          <w:tab w:val="left" w:pos="284"/>
          <w:tab w:val="left" w:pos="426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146F">
        <w:rPr>
          <w:sz w:val="28"/>
          <w:szCs w:val="28"/>
        </w:rPr>
        <w:t>ФГБОУ ВО «Московский государственный университет имени М.В. Ломоносова» с 10 мая 2023 г. по 10 июля 2023 г. (108 ч.) «Разработка и реализация рабочих программ дисциплин (модулей) для формирования универсальной компетенции в области экономической культуры, в том числе финансовой грамотности».</w:t>
      </w:r>
    </w:p>
    <w:p w14:paraId="33A6A829" w14:textId="77777777" w:rsidR="009239EC" w:rsidRPr="0030146F" w:rsidRDefault="009239EC" w:rsidP="0030146F">
      <w:pPr>
        <w:tabs>
          <w:tab w:val="left" w:pos="284"/>
          <w:tab w:val="left" w:pos="426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146F">
        <w:rPr>
          <w:sz w:val="28"/>
          <w:szCs w:val="28"/>
        </w:rPr>
        <w:t xml:space="preserve">Компания </w:t>
      </w:r>
      <w:r w:rsidRPr="0030146F">
        <w:rPr>
          <w:sz w:val="28"/>
          <w:szCs w:val="28"/>
          <w:lang w:val="en-US"/>
        </w:rPr>
        <w:t>IPR</w:t>
      </w:r>
      <w:r w:rsidRPr="0030146F">
        <w:rPr>
          <w:sz w:val="28"/>
          <w:szCs w:val="28"/>
        </w:rPr>
        <w:t>-</w:t>
      </w:r>
      <w:r w:rsidRPr="0030146F">
        <w:rPr>
          <w:sz w:val="28"/>
          <w:szCs w:val="28"/>
          <w:lang w:val="en-US"/>
        </w:rPr>
        <w:t>Media</w:t>
      </w:r>
      <w:r w:rsidRPr="0030146F">
        <w:rPr>
          <w:sz w:val="28"/>
          <w:szCs w:val="28"/>
        </w:rPr>
        <w:t xml:space="preserve"> </w:t>
      </w:r>
      <w:r w:rsidRPr="0030146F">
        <w:rPr>
          <w:sz w:val="28"/>
          <w:szCs w:val="28"/>
          <w:lang w:val="en-US"/>
        </w:rPr>
        <w:t>IPR</w:t>
      </w:r>
      <w:r w:rsidRPr="0030146F">
        <w:rPr>
          <w:sz w:val="28"/>
          <w:szCs w:val="28"/>
        </w:rPr>
        <w:t>-</w:t>
      </w:r>
      <w:r w:rsidRPr="0030146F">
        <w:rPr>
          <w:sz w:val="28"/>
          <w:szCs w:val="28"/>
          <w:lang w:val="en-US"/>
        </w:rPr>
        <w:t>Smart</w:t>
      </w:r>
      <w:r w:rsidRPr="0030146F">
        <w:rPr>
          <w:sz w:val="28"/>
          <w:szCs w:val="28"/>
        </w:rPr>
        <w:t>-цифровая экосистема: образовательный контент и сервисы для обучения и преподавания на единой платформе (15.05.2023 г. - сертификат).</w:t>
      </w:r>
    </w:p>
    <w:p w14:paraId="1B8DFF3E" w14:textId="77777777" w:rsidR="009239EC" w:rsidRPr="0030146F" w:rsidRDefault="009239EC" w:rsidP="0030146F">
      <w:pPr>
        <w:tabs>
          <w:tab w:val="left" w:pos="284"/>
          <w:tab w:val="left" w:pos="426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146F">
        <w:rPr>
          <w:sz w:val="28"/>
          <w:szCs w:val="28"/>
        </w:rPr>
        <w:lastRenderedPageBreak/>
        <w:t>Центр переподготовки и повышения квалификации ППС Бизнес-школы РГЭУ (РИНХ) с 04 марта 2024 г. по 05 апреля 2024 г. по ДПО «Технологии генеративного искусственного интеллекта в образовательной деятельности» (96 ак. часов)</w:t>
      </w:r>
    </w:p>
    <w:p w14:paraId="4A1E8290" w14:textId="77777777" w:rsidR="009239EC" w:rsidRPr="009239EC" w:rsidRDefault="009239EC" w:rsidP="009239EC">
      <w:pPr>
        <w:pStyle w:val="a3"/>
        <w:tabs>
          <w:tab w:val="left" w:pos="284"/>
          <w:tab w:val="left" w:pos="993"/>
        </w:tabs>
        <w:spacing w:after="160"/>
        <w:ind w:left="0" w:firstLine="567"/>
        <w:jc w:val="both"/>
        <w:rPr>
          <w:sz w:val="28"/>
          <w:szCs w:val="28"/>
        </w:rPr>
      </w:pPr>
    </w:p>
    <w:sectPr w:rsidR="009239EC" w:rsidRPr="0092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44199"/>
    <w:multiLevelType w:val="hybridMultilevel"/>
    <w:tmpl w:val="70E4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38"/>
    <w:rsid w:val="000C629C"/>
    <w:rsid w:val="00145E48"/>
    <w:rsid w:val="0030146F"/>
    <w:rsid w:val="004742FD"/>
    <w:rsid w:val="00757DF3"/>
    <w:rsid w:val="00816B83"/>
    <w:rsid w:val="00834773"/>
    <w:rsid w:val="008B7FE5"/>
    <w:rsid w:val="008F0162"/>
    <w:rsid w:val="009239EC"/>
    <w:rsid w:val="00A14BBD"/>
    <w:rsid w:val="00A3564F"/>
    <w:rsid w:val="00DA6FCF"/>
    <w:rsid w:val="00DD6CE6"/>
    <w:rsid w:val="00EC4A38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009F"/>
  <w15:chartTrackingRefBased/>
  <w15:docId w15:val="{F0290C60-75D8-43A2-9EA3-A3B2B815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F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чало абзаца,Абзац списка ЦНЭС,Список точки,List Paragraph,СПИСОК,SA PM Red,SA Text List"/>
    <w:basedOn w:val="a"/>
    <w:link w:val="a4"/>
    <w:uiPriority w:val="34"/>
    <w:qFormat/>
    <w:rsid w:val="009239EC"/>
    <w:pPr>
      <w:widowControl w:val="0"/>
      <w:overflowPunct/>
      <w:ind w:left="720"/>
      <w:contextualSpacing/>
      <w:textAlignment w:val="auto"/>
    </w:pPr>
  </w:style>
  <w:style w:type="character" w:customStyle="1" w:styleId="a4">
    <w:name w:val="Абзац списка Знак"/>
    <w:aliases w:val="Начало абзаца Знак,Абзац списка ЦНЭС Знак,Список точки Знак,List Paragraph Знак,СПИСОК Знак,SA PM Red Знак,SA Text List Знак"/>
    <w:link w:val="a3"/>
    <w:uiPriority w:val="34"/>
    <w:locked/>
    <w:rsid w:val="009239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Логвикова</dc:creator>
  <cp:keywords/>
  <dc:description/>
  <cp:lastModifiedBy>M</cp:lastModifiedBy>
  <cp:revision>3</cp:revision>
  <dcterms:created xsi:type="dcterms:W3CDTF">2024-10-23T14:54:00Z</dcterms:created>
  <dcterms:modified xsi:type="dcterms:W3CDTF">2024-10-23T21:37:00Z</dcterms:modified>
</cp:coreProperties>
</file>